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B48F" w14:textId="281B35E3" w:rsidR="00793E1C" w:rsidRPr="00BA0B73" w:rsidRDefault="00793E1C" w:rsidP="00793E1C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en-US" w:bidi="ar-SA"/>
        </w:rPr>
      </w:pP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Allegato 2 scheda di autovalutazione</w:t>
      </w: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 Codice progetto 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10.1.1A-FSEPON-LA-2023-25 </w:t>
      </w:r>
      <w:r w:rsidR="00A0113C">
        <w:rPr>
          <w:rFonts w:ascii="Arial" w:hAnsi="Arial" w:cs="Arial"/>
          <w:b/>
          <w:sz w:val="22"/>
          <w:szCs w:val="22"/>
          <w:lang w:eastAsia="en-US" w:bidi="ar-SA"/>
        </w:rPr>
        <w:t>–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 xml:space="preserve"> </w:t>
      </w:r>
      <w:r w:rsidR="00A0113C">
        <w:rPr>
          <w:rFonts w:ascii="Arial" w:hAnsi="Arial" w:cs="Arial"/>
          <w:b/>
          <w:sz w:val="22"/>
          <w:szCs w:val="22"/>
          <w:lang w:eastAsia="en-US" w:bidi="ar-SA"/>
        </w:rPr>
        <w:t xml:space="preserve">modulo “Stiamo insieme giocando” </w:t>
      </w:r>
      <w:r w:rsidRPr="00BA0B73">
        <w:rPr>
          <w:rFonts w:ascii="Arial" w:hAnsi="Arial" w:cs="Arial"/>
          <w:sz w:val="22"/>
          <w:szCs w:val="22"/>
          <w:lang w:eastAsia="en-US" w:bidi="ar-SA"/>
        </w:rPr>
        <w:t xml:space="preserve">Titolo progetto: </w:t>
      </w:r>
      <w:r w:rsidRPr="00BA0B73">
        <w:rPr>
          <w:rFonts w:ascii="Arial" w:hAnsi="Arial" w:cs="Arial"/>
          <w:b/>
          <w:sz w:val="22"/>
          <w:szCs w:val="22"/>
          <w:lang w:eastAsia="en-US" w:bidi="ar-SA"/>
        </w:rPr>
        <w:t>“Insieme in allegria”</w:t>
      </w:r>
    </w:p>
    <w:p w14:paraId="3A9FB1C8" w14:textId="77777777" w:rsidR="00793E1C" w:rsidRDefault="00793E1C" w:rsidP="00793E1C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 w:bidi="ar-SA"/>
        </w:rPr>
      </w:pPr>
    </w:p>
    <w:p w14:paraId="09A80CD7" w14:textId="77777777" w:rsidR="005627DA" w:rsidRDefault="005627DA" w:rsidP="00793E1C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 w:bidi="ar-SA"/>
        </w:rPr>
      </w:pPr>
    </w:p>
    <w:p w14:paraId="1B742BB6" w14:textId="77777777" w:rsidR="00793E1C" w:rsidRDefault="00793E1C" w:rsidP="00793E1C">
      <w:pPr>
        <w:tabs>
          <w:tab w:val="left" w:pos="1110"/>
        </w:tabs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en-US" w:bidi="ar-SA"/>
        </w:rPr>
      </w:pPr>
      <w:r>
        <w:rPr>
          <w:rFonts w:ascii="Arial" w:hAnsi="Arial" w:cs="Arial"/>
          <w:sz w:val="22"/>
          <w:szCs w:val="22"/>
          <w:lang w:eastAsia="en-US" w:bidi="ar-SA"/>
        </w:rPr>
        <w:tab/>
      </w:r>
      <w:r w:rsidRPr="00B05601">
        <w:rPr>
          <w:rFonts w:ascii="Arial" w:hAnsi="Arial" w:cs="Arial"/>
          <w:b/>
          <w:bCs/>
          <w:sz w:val="22"/>
          <w:szCs w:val="22"/>
          <w:lang w:eastAsia="en-US" w:bidi="ar-SA"/>
        </w:rPr>
        <w:t>A</w:t>
      </w:r>
      <w:r w:rsidRPr="00BA0B73">
        <w:rPr>
          <w:rFonts w:ascii="Arial" w:hAnsi="Arial" w:cs="Arial"/>
          <w:b/>
          <w:bCs/>
          <w:color w:val="000000"/>
          <w:sz w:val="22"/>
          <w:szCs w:val="22"/>
          <w:lang w:eastAsia="en-US" w:bidi="ar-SA"/>
        </w:rPr>
        <w:t>VVISO</w:t>
      </w:r>
      <w:r w:rsidRPr="00BA0B73">
        <w:rPr>
          <w:rFonts w:ascii="Arial" w:hAnsi="Arial" w:cs="Arial"/>
          <w:b/>
          <w:color w:val="000000"/>
          <w:sz w:val="22"/>
          <w:szCs w:val="22"/>
          <w:lang w:eastAsia="en-US" w:bidi="ar-SA"/>
        </w:rPr>
        <w:t xml:space="preserve"> DI SELEZIONE PERSONALE </w:t>
      </w:r>
      <w:r w:rsidRPr="00BA0B73">
        <w:rPr>
          <w:rFonts w:ascii="Arial" w:hAnsi="Arial" w:cs="Arial"/>
          <w:b/>
          <w:bCs/>
          <w:sz w:val="22"/>
          <w:szCs w:val="22"/>
          <w:lang w:eastAsia="en-US" w:bidi="ar-SA"/>
        </w:rPr>
        <w:t>ESPERTO</w:t>
      </w:r>
    </w:p>
    <w:p w14:paraId="3EA5767E" w14:textId="77777777" w:rsidR="005627DA" w:rsidRDefault="005627DA" w:rsidP="00793E1C">
      <w:pPr>
        <w:tabs>
          <w:tab w:val="left" w:pos="1110"/>
        </w:tabs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en-US" w:bidi="ar-SA"/>
        </w:rPr>
      </w:pPr>
    </w:p>
    <w:p w14:paraId="0BD14098" w14:textId="77777777" w:rsidR="005627DA" w:rsidRPr="00BA0B73" w:rsidRDefault="005627DA" w:rsidP="00793E1C">
      <w:pPr>
        <w:tabs>
          <w:tab w:val="left" w:pos="1110"/>
        </w:tabs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en-US" w:bidi="ar-SA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118"/>
        <w:gridCol w:w="3827"/>
        <w:gridCol w:w="1276"/>
        <w:gridCol w:w="1099"/>
      </w:tblGrid>
      <w:tr w:rsidR="00793E1C" w:rsidRPr="00BA0B73" w14:paraId="22F2A4D4" w14:textId="77777777" w:rsidTr="008A6014">
        <w:trPr>
          <w:trHeight w:val="655"/>
          <w:jc w:val="center"/>
        </w:trPr>
        <w:tc>
          <w:tcPr>
            <w:tcW w:w="535" w:type="dxa"/>
            <w:shd w:val="clear" w:color="auto" w:fill="FFFFFF"/>
            <w:vAlign w:val="center"/>
          </w:tcPr>
          <w:p w14:paraId="52BDA7BA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50D876C4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  <w:t>Tabella di valutazione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1B512222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  <w:t>Punteggio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12973F88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  <w:t>Punteggio a cura candidato</w:t>
            </w:r>
          </w:p>
        </w:tc>
        <w:tc>
          <w:tcPr>
            <w:tcW w:w="1099" w:type="dxa"/>
            <w:shd w:val="clear" w:color="auto" w:fill="FFFFFF"/>
            <w:vAlign w:val="center"/>
            <w:hideMark/>
          </w:tcPr>
          <w:p w14:paraId="4F6CFB54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  <w:t>Punteggio a cura Ufficio</w:t>
            </w:r>
          </w:p>
        </w:tc>
      </w:tr>
      <w:tr w:rsidR="00793E1C" w:rsidRPr="00BA0B73" w14:paraId="62A8AAE1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51AA0E4A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03F30C58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Laurea specialistica</w:t>
            </w:r>
          </w:p>
          <w:p w14:paraId="1E2D4F2F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4B436EED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5 per votazione fino a 80</w:t>
            </w:r>
          </w:p>
          <w:p w14:paraId="7503646B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7 per votazione da 81 a 95</w:t>
            </w:r>
          </w:p>
          <w:p w14:paraId="1E305369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9 per votazione da 96 a 100</w:t>
            </w:r>
          </w:p>
          <w:p w14:paraId="3EFCA468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12 per votazione 101 a 105</w:t>
            </w:r>
          </w:p>
          <w:p w14:paraId="7D3C0BA2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16 per votazione da 106 a 110</w:t>
            </w:r>
          </w:p>
          <w:p w14:paraId="03974E9A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20 per votazione uguale a 110 e lode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AF0A17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7C22EB45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793E1C" w:rsidRPr="00BA0B73" w14:paraId="4AEAC7D0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7BB05A78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378B9A8A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Iscrizione ad Albi Professionali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01B47E2C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4590FE4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67C35041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793E1C" w:rsidRPr="00BA0B73" w14:paraId="7C8AF430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2C004AEF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22477A88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Dottorato di ricerca 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2B3486BA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4 a dottorato fino ad un massimo di 8 punti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92166D0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3171F9DA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793E1C" w:rsidRPr="00BA0B73" w14:paraId="11D99E84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79C6C707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59CE3F78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Master di I e II livello  </w:t>
            </w:r>
          </w:p>
          <w:p w14:paraId="5865B609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 xml:space="preserve">Master congruente con la tematica del modulo formativo, </w:t>
            </w: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51055022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2 per ogni master fino ad un massimo di 8 punti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3E01286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56338747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793E1C" w:rsidRPr="00BA0B73" w14:paraId="1B6A7F47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64A2DAC2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56AF3624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1ABCF1F9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2 per ogni corso di durata semestrale</w:t>
            </w:r>
          </w:p>
          <w:p w14:paraId="5D9BB0B3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4 per ogni corso di durata annuale</w:t>
            </w:r>
          </w:p>
          <w:p w14:paraId="38D6BBAA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Fino ad un massimo di 8 punti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0EA2D2B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52D39E3E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793E1C" w:rsidRPr="00BA0B73" w14:paraId="3FF80478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5FA17698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504FA113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Abilitazione all’insegnamento 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19E33969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4 per ogni titolo fino ad un massimo di punti 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D1E2D03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49B1AAF3" w14:textId="77777777" w:rsidR="00793E1C" w:rsidRPr="00BA0B73" w:rsidRDefault="00793E1C" w:rsidP="008A601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793E1C" w:rsidRPr="00BA0B73" w14:paraId="0CD31390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28D0416B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586A66D5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Pregresse esperienze in Docenza/Tutoraggio PON</w:t>
            </w:r>
          </w:p>
          <w:p w14:paraId="04F7E5BB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3534DD13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2 fino ad un massimo di 10 progetti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811E6D6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71D17DC6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793E1C" w:rsidRPr="00BA0B73" w14:paraId="5BA6B81E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18A22DE4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20C74E9C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Certificazioni informatiche</w:t>
            </w:r>
          </w:p>
          <w:p w14:paraId="191F74CA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ECDL – EUCIP- EIPASS-PEKIT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66D0331C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n.2 per ogni certificazione fino ad un massimo di 6 punti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C45AF2F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785E7B22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793E1C" w:rsidRPr="00BA0B73" w14:paraId="33B98834" w14:textId="77777777" w:rsidTr="008A6014">
        <w:trPr>
          <w:jc w:val="center"/>
        </w:trPr>
        <w:tc>
          <w:tcPr>
            <w:tcW w:w="535" w:type="dxa"/>
            <w:shd w:val="clear" w:color="auto" w:fill="FFFFFF"/>
            <w:vAlign w:val="center"/>
            <w:hideMark/>
          </w:tcPr>
          <w:p w14:paraId="25F23EFA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14:paraId="5966BBC2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Conoscenza e uso della piattaforma GPU dichiarata nel curriculum, in relazione ad attività documentate </w:t>
            </w:r>
            <w:r w:rsidRPr="00BA0B73">
              <w:rPr>
                <w:rFonts w:ascii="Arial" w:hAnsi="Arial" w:cs="Arial"/>
                <w:b/>
                <w:sz w:val="18"/>
                <w:szCs w:val="18"/>
                <w:lang w:eastAsia="en-US" w:bidi="ar-SA"/>
              </w:rPr>
              <w:t xml:space="preserve">di Tutor/Esperto/ referente per la valutazione </w:t>
            </w: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 xml:space="preserve">in Progetti </w:t>
            </w:r>
            <w:r w:rsidRPr="00BA0B73">
              <w:rPr>
                <w:rFonts w:ascii="Arial" w:hAnsi="Arial" w:cs="Arial"/>
                <w:b/>
                <w:sz w:val="18"/>
                <w:szCs w:val="18"/>
                <w:lang w:eastAsia="en-US" w:bidi="ar-SA"/>
              </w:rPr>
              <w:t>PON-POR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553DF17E" w14:textId="77777777" w:rsidR="00793E1C" w:rsidRPr="00BA0B73" w:rsidRDefault="00793E1C" w:rsidP="008A601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sz w:val="18"/>
                <w:szCs w:val="18"/>
                <w:lang w:eastAsia="en-US" w:bidi="ar-SA"/>
              </w:rPr>
              <w:t>Punti 2 per ogni attività fino ad un massimo di 12 punti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4665DD1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2629FC1C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eastAsia="en-US" w:bidi="ar-SA"/>
              </w:rPr>
            </w:pPr>
          </w:p>
        </w:tc>
      </w:tr>
      <w:tr w:rsidR="00793E1C" w:rsidRPr="00BA0B73" w14:paraId="5A56DB07" w14:textId="77777777" w:rsidTr="008A6014">
        <w:trPr>
          <w:jc w:val="center"/>
        </w:trPr>
        <w:tc>
          <w:tcPr>
            <w:tcW w:w="7480" w:type="dxa"/>
            <w:gridSpan w:val="3"/>
            <w:shd w:val="clear" w:color="auto" w:fill="FFFFFF"/>
            <w:vAlign w:val="center"/>
            <w:hideMark/>
          </w:tcPr>
          <w:p w14:paraId="6FAAF80C" w14:textId="77777777" w:rsidR="00793E1C" w:rsidRPr="00BA0B73" w:rsidRDefault="00793E1C" w:rsidP="008A6014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 w:bidi="ar-SA"/>
              </w:rPr>
            </w:pPr>
            <w:r w:rsidRPr="00BA0B73">
              <w:rPr>
                <w:rFonts w:ascii="Arial" w:hAnsi="Arial" w:cs="Arial"/>
                <w:b/>
                <w:sz w:val="18"/>
                <w:szCs w:val="18"/>
                <w:lang w:eastAsia="en-US" w:bidi="ar-SA"/>
              </w:rPr>
              <w:t>Totali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CFAD74E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14:paraId="0E227107" w14:textId="77777777" w:rsidR="00793E1C" w:rsidRPr="00BA0B73" w:rsidRDefault="00793E1C" w:rsidP="008A601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 w:bidi="ar-SA"/>
              </w:rPr>
            </w:pPr>
          </w:p>
        </w:tc>
      </w:tr>
    </w:tbl>
    <w:p w14:paraId="511D924E" w14:textId="77777777" w:rsidR="00793E1C" w:rsidRPr="00BA0B73" w:rsidRDefault="00793E1C" w:rsidP="00793E1C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en-US" w:bidi="ar-SA"/>
        </w:rPr>
      </w:pPr>
    </w:p>
    <w:p w14:paraId="7682905A" w14:textId="77777777" w:rsidR="00793E1C" w:rsidRDefault="00793E1C" w:rsidP="00793E1C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en-US" w:bidi="ar-SA"/>
        </w:rPr>
      </w:pPr>
    </w:p>
    <w:p w14:paraId="3CCF2610" w14:textId="77777777" w:rsidR="005627DA" w:rsidRPr="00BA0B73" w:rsidRDefault="005627DA" w:rsidP="00793E1C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en-US" w:bidi="ar-SA"/>
        </w:rPr>
      </w:pPr>
    </w:p>
    <w:p w14:paraId="09E8BA9E" w14:textId="77777777" w:rsidR="00793E1C" w:rsidRPr="00BA0B73" w:rsidRDefault="00793E1C" w:rsidP="00793E1C">
      <w:pPr>
        <w:spacing w:after="160" w:line="259" w:lineRule="auto"/>
        <w:jc w:val="both"/>
        <w:rPr>
          <w:rFonts w:ascii="Arial" w:hAnsi="Arial" w:cs="Arial"/>
          <w:b/>
          <w:color w:val="000000"/>
          <w:sz w:val="22"/>
          <w:szCs w:val="22"/>
          <w:lang w:eastAsia="en-US" w:bidi="ar-SA"/>
        </w:rPr>
      </w:pPr>
      <w:r w:rsidRPr="00BA0B73">
        <w:rPr>
          <w:rFonts w:ascii="Arial" w:hAnsi="Arial" w:cs="Arial"/>
          <w:sz w:val="22"/>
          <w:szCs w:val="22"/>
          <w:lang w:eastAsia="en-US" w:bidi="ar-SA"/>
        </w:rPr>
        <w:t>Data ______________</w:t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</w:r>
      <w:r w:rsidRPr="00BA0B73">
        <w:rPr>
          <w:rFonts w:ascii="Arial" w:hAnsi="Arial" w:cs="Arial"/>
          <w:sz w:val="22"/>
          <w:szCs w:val="22"/>
          <w:lang w:eastAsia="en-US" w:bidi="ar-SA"/>
        </w:rPr>
        <w:tab/>
        <w:t>Firma ____________________</w:t>
      </w:r>
    </w:p>
    <w:p w14:paraId="404C04DB" w14:textId="77777777" w:rsidR="00793E1C" w:rsidRPr="00BA0B73" w:rsidRDefault="00793E1C" w:rsidP="00793E1C">
      <w:pPr>
        <w:spacing w:after="160"/>
        <w:jc w:val="center"/>
        <w:rPr>
          <w:rFonts w:ascii="Arial" w:hAnsi="Arial" w:cs="Arial"/>
          <w:b/>
          <w:color w:val="000000"/>
          <w:sz w:val="22"/>
          <w:szCs w:val="22"/>
          <w:lang w:eastAsia="en-US" w:bidi="ar-SA"/>
        </w:rPr>
      </w:pPr>
    </w:p>
    <w:p w14:paraId="3F632E02" w14:textId="77777777" w:rsidR="00793E1C" w:rsidRPr="00BA0B73" w:rsidRDefault="00793E1C" w:rsidP="00793E1C">
      <w:pPr>
        <w:spacing w:after="160"/>
        <w:jc w:val="center"/>
        <w:rPr>
          <w:rFonts w:ascii="Arial" w:hAnsi="Arial" w:cs="Arial"/>
          <w:b/>
          <w:color w:val="000000"/>
          <w:sz w:val="22"/>
          <w:szCs w:val="22"/>
          <w:lang w:eastAsia="en-US" w:bidi="ar-SA"/>
        </w:rPr>
      </w:pPr>
    </w:p>
    <w:p w14:paraId="161056B7" w14:textId="77777777" w:rsidR="00567189" w:rsidRDefault="00567189"/>
    <w:sectPr w:rsidR="005671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1C"/>
    <w:rsid w:val="005627DA"/>
    <w:rsid w:val="00567189"/>
    <w:rsid w:val="00793E1C"/>
    <w:rsid w:val="00A0113C"/>
    <w:rsid w:val="00D1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2521"/>
  <w15:chartTrackingRefBased/>
  <w15:docId w15:val="{D8DAD459-036F-4D49-90DB-E9B73F17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E1C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 w:bidi="he-IL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Venanzi</dc:creator>
  <cp:keywords/>
  <dc:description/>
  <cp:lastModifiedBy>Loretta Venanzi</cp:lastModifiedBy>
  <cp:revision>3</cp:revision>
  <dcterms:created xsi:type="dcterms:W3CDTF">2023-05-30T08:27:00Z</dcterms:created>
  <dcterms:modified xsi:type="dcterms:W3CDTF">2023-05-30T08:42:00Z</dcterms:modified>
</cp:coreProperties>
</file>